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FC" w:rsidRDefault="004B2DF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B2DFC" w:rsidRDefault="004B2DFC">
      <w:pPr>
        <w:pStyle w:val="ConsPlusNormal"/>
        <w:ind w:firstLine="540"/>
        <w:jc w:val="both"/>
        <w:outlineLvl w:val="0"/>
      </w:pPr>
    </w:p>
    <w:p w:rsidR="004B2DFC" w:rsidRDefault="004B2DFC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4B2DFC" w:rsidRDefault="004B2DFC">
      <w:pPr>
        <w:pStyle w:val="ConsPlusTitle"/>
        <w:jc w:val="center"/>
      </w:pPr>
    </w:p>
    <w:p w:rsidR="004B2DFC" w:rsidRDefault="004B2DFC">
      <w:pPr>
        <w:pStyle w:val="ConsPlusTitle"/>
        <w:jc w:val="center"/>
      </w:pPr>
      <w:r>
        <w:t>РЕШЕНИЕ</w:t>
      </w:r>
    </w:p>
    <w:p w:rsidR="004B2DFC" w:rsidRDefault="004B2DFC">
      <w:pPr>
        <w:pStyle w:val="ConsPlusTitle"/>
        <w:jc w:val="center"/>
      </w:pPr>
      <w:r>
        <w:t>от 30 октября 2013 г. N 14/141</w:t>
      </w:r>
    </w:p>
    <w:p w:rsidR="004B2DFC" w:rsidRDefault="004B2DFC">
      <w:pPr>
        <w:pStyle w:val="ConsPlusTitle"/>
        <w:jc w:val="center"/>
      </w:pPr>
    </w:p>
    <w:p w:rsidR="004B2DFC" w:rsidRDefault="004B2DFC">
      <w:pPr>
        <w:pStyle w:val="ConsPlusTitle"/>
        <w:jc w:val="center"/>
      </w:pPr>
      <w:r>
        <w:t>ОБ УТВЕРЖДЕНИИ ПОЛОЖЕНИЯ ОБ ОТДЕЛЕ БУХГАЛТЕРСКОГО УЧЕТА</w:t>
      </w:r>
    </w:p>
    <w:p w:rsidR="004B2DFC" w:rsidRDefault="004B2DFC">
      <w:pPr>
        <w:pStyle w:val="ConsPlusTitle"/>
        <w:jc w:val="center"/>
      </w:pPr>
      <w:r>
        <w:t>И ОТЧЕТНОСТИ АДМИНИСТРАЦИИ ГОРОДА НОВОКУЗНЕЦКА</w:t>
      </w:r>
    </w:p>
    <w:p w:rsidR="004B2DFC" w:rsidRDefault="004B2DFC">
      <w:pPr>
        <w:pStyle w:val="ConsPlusNormal"/>
        <w:ind w:firstLine="540"/>
        <w:jc w:val="both"/>
      </w:pPr>
    </w:p>
    <w:p w:rsidR="004B2DFC" w:rsidRDefault="004B2DFC">
      <w:pPr>
        <w:pStyle w:val="ConsPlusNormal"/>
        <w:jc w:val="right"/>
      </w:pPr>
      <w:r>
        <w:t>Принято</w:t>
      </w:r>
    </w:p>
    <w:p w:rsidR="004B2DFC" w:rsidRDefault="004B2DFC">
      <w:pPr>
        <w:pStyle w:val="ConsPlusNormal"/>
        <w:jc w:val="right"/>
      </w:pPr>
      <w:r>
        <w:t>городским Советом народных депутатов</w:t>
      </w:r>
    </w:p>
    <w:p w:rsidR="004B2DFC" w:rsidRDefault="004B2DFC">
      <w:pPr>
        <w:pStyle w:val="ConsPlusNormal"/>
        <w:jc w:val="right"/>
      </w:pPr>
      <w:r>
        <w:t>29 октября 2013 года</w:t>
      </w:r>
    </w:p>
    <w:p w:rsidR="004B2DFC" w:rsidRDefault="004B2D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2D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DFC" w:rsidRDefault="004B2D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DFC" w:rsidRDefault="004B2D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2DFC" w:rsidRDefault="004B2D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2DFC" w:rsidRDefault="004B2D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Новокузнецкого городского Совета народных депутатов</w:t>
            </w:r>
          </w:p>
          <w:p w:rsidR="004B2DFC" w:rsidRDefault="004B2DFC">
            <w:pPr>
              <w:pStyle w:val="ConsPlusNormal"/>
              <w:jc w:val="center"/>
            </w:pPr>
            <w:r>
              <w:rPr>
                <w:color w:val="392C69"/>
              </w:rPr>
              <w:t>от 09.09.2016 N 11/154)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DFC" w:rsidRDefault="004B2DFC">
            <w:pPr>
              <w:pStyle w:val="ConsPlusNormal"/>
            </w:pPr>
          </w:p>
        </w:tc>
      </w:tr>
    </w:tbl>
    <w:p w:rsidR="004B2DFC" w:rsidRDefault="004B2DFC">
      <w:pPr>
        <w:pStyle w:val="ConsPlusNormal"/>
        <w:ind w:firstLine="540"/>
        <w:jc w:val="both"/>
      </w:pPr>
    </w:p>
    <w:p w:rsidR="004B2DFC" w:rsidRDefault="004B2DF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руководствуясь </w:t>
      </w:r>
      <w:hyperlink r:id="rId7">
        <w:r>
          <w:rPr>
            <w:color w:val="0000FF"/>
          </w:rPr>
          <w:t>статьей 28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1. Учредить с 1 января 2014 года отдел бухгалтерского учета и отчетности администрации города Новокузнецка.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0">
        <w:r>
          <w:rPr>
            <w:color w:val="0000FF"/>
          </w:rPr>
          <w:t>Положение</w:t>
        </w:r>
      </w:hyperlink>
      <w:r>
        <w:t xml:space="preserve"> об отделе бухгалтерского учета и отчетности администрации города Новокузнецка согласно приложению к настоящему Решению.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 Настоящее Решение подлежит официальному опубликованию и вступает в силу с 1 января 2014 года.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администрацию города Новокузнецка и комитет по развитию местного самоуправления и безопасности Новокузнецкого городского Совета народных депутатов (О.И. Кшижинская).</w:t>
      </w:r>
    </w:p>
    <w:p w:rsidR="004B2DFC" w:rsidRDefault="004B2DFC">
      <w:pPr>
        <w:pStyle w:val="ConsPlusNormal"/>
        <w:ind w:firstLine="540"/>
        <w:jc w:val="both"/>
      </w:pPr>
    </w:p>
    <w:p w:rsidR="004B2DFC" w:rsidRDefault="004B2DFC">
      <w:pPr>
        <w:pStyle w:val="ConsPlusNormal"/>
        <w:jc w:val="right"/>
      </w:pPr>
      <w:r>
        <w:t>Заместитель председателя</w:t>
      </w:r>
    </w:p>
    <w:p w:rsidR="004B2DFC" w:rsidRDefault="004B2DFC">
      <w:pPr>
        <w:pStyle w:val="ConsPlusNormal"/>
        <w:jc w:val="right"/>
      </w:pPr>
      <w:r>
        <w:t>Новокузнецкого городского Совета</w:t>
      </w:r>
    </w:p>
    <w:p w:rsidR="004B2DFC" w:rsidRDefault="004B2DFC">
      <w:pPr>
        <w:pStyle w:val="ConsPlusNormal"/>
        <w:jc w:val="right"/>
      </w:pPr>
      <w:r>
        <w:t>народных депутатов</w:t>
      </w:r>
    </w:p>
    <w:p w:rsidR="004B2DFC" w:rsidRDefault="004B2DFC">
      <w:pPr>
        <w:pStyle w:val="ConsPlusNormal"/>
        <w:jc w:val="right"/>
      </w:pPr>
      <w:r>
        <w:t>Н.М.ГАЙНУЛИНА</w:t>
      </w:r>
    </w:p>
    <w:p w:rsidR="004B2DFC" w:rsidRDefault="004B2DFC">
      <w:pPr>
        <w:pStyle w:val="ConsPlusNormal"/>
        <w:ind w:firstLine="540"/>
        <w:jc w:val="both"/>
      </w:pPr>
    </w:p>
    <w:p w:rsidR="004B2DFC" w:rsidRDefault="004B2DFC">
      <w:pPr>
        <w:pStyle w:val="ConsPlusNormal"/>
        <w:jc w:val="right"/>
      </w:pPr>
      <w:r>
        <w:t>Глава</w:t>
      </w:r>
    </w:p>
    <w:p w:rsidR="004B2DFC" w:rsidRDefault="004B2DFC">
      <w:pPr>
        <w:pStyle w:val="ConsPlusNormal"/>
        <w:jc w:val="right"/>
      </w:pPr>
      <w:r>
        <w:t>города Новокузнецка</w:t>
      </w:r>
    </w:p>
    <w:p w:rsidR="004B2DFC" w:rsidRDefault="004B2DFC">
      <w:pPr>
        <w:pStyle w:val="ConsPlusNormal"/>
        <w:jc w:val="right"/>
      </w:pPr>
      <w:r>
        <w:t>С.Н.КУЗНЕЦОВ</w:t>
      </w:r>
    </w:p>
    <w:p w:rsidR="004B2DFC" w:rsidRDefault="004B2DFC">
      <w:pPr>
        <w:pStyle w:val="ConsPlusNormal"/>
        <w:ind w:firstLine="540"/>
        <w:jc w:val="both"/>
      </w:pPr>
    </w:p>
    <w:p w:rsidR="004B2DFC" w:rsidRDefault="004B2DFC">
      <w:pPr>
        <w:pStyle w:val="ConsPlusNormal"/>
        <w:ind w:firstLine="540"/>
        <w:jc w:val="both"/>
      </w:pPr>
    </w:p>
    <w:p w:rsidR="004B2DFC" w:rsidRDefault="004B2DFC">
      <w:pPr>
        <w:pStyle w:val="ConsPlusNormal"/>
        <w:ind w:firstLine="540"/>
        <w:jc w:val="both"/>
      </w:pPr>
    </w:p>
    <w:p w:rsidR="004B2DFC" w:rsidRDefault="004B2DFC">
      <w:pPr>
        <w:pStyle w:val="ConsPlusNormal"/>
        <w:ind w:firstLine="540"/>
        <w:jc w:val="both"/>
      </w:pPr>
    </w:p>
    <w:p w:rsidR="004B2DFC" w:rsidRDefault="004B2DFC">
      <w:pPr>
        <w:pStyle w:val="ConsPlusNormal"/>
        <w:ind w:firstLine="540"/>
        <w:jc w:val="both"/>
      </w:pPr>
    </w:p>
    <w:p w:rsidR="004B2DFC" w:rsidRDefault="004B2DFC">
      <w:pPr>
        <w:pStyle w:val="ConsPlusNormal"/>
        <w:jc w:val="right"/>
        <w:outlineLvl w:val="0"/>
      </w:pPr>
      <w:r>
        <w:t>Приложение</w:t>
      </w:r>
    </w:p>
    <w:p w:rsidR="004B2DFC" w:rsidRDefault="004B2DFC">
      <w:pPr>
        <w:pStyle w:val="ConsPlusNormal"/>
        <w:jc w:val="right"/>
      </w:pPr>
      <w:r>
        <w:t>к Решению Новокузнецкого городского</w:t>
      </w:r>
    </w:p>
    <w:p w:rsidR="004B2DFC" w:rsidRDefault="004B2DFC">
      <w:pPr>
        <w:pStyle w:val="ConsPlusNormal"/>
        <w:jc w:val="right"/>
      </w:pPr>
      <w:r>
        <w:t>Совета народных депутатов</w:t>
      </w:r>
    </w:p>
    <w:p w:rsidR="004B2DFC" w:rsidRDefault="004B2DFC">
      <w:pPr>
        <w:pStyle w:val="ConsPlusNormal"/>
        <w:jc w:val="right"/>
      </w:pPr>
      <w:r>
        <w:t>от 30.10.2013 N 14/141</w:t>
      </w:r>
    </w:p>
    <w:p w:rsidR="004B2DFC" w:rsidRDefault="004B2DFC">
      <w:pPr>
        <w:pStyle w:val="ConsPlusNormal"/>
        <w:ind w:firstLine="540"/>
        <w:jc w:val="both"/>
      </w:pPr>
    </w:p>
    <w:p w:rsidR="004B2DFC" w:rsidRDefault="004B2DFC">
      <w:pPr>
        <w:pStyle w:val="ConsPlusTitle"/>
        <w:jc w:val="center"/>
      </w:pPr>
      <w:bookmarkStart w:id="0" w:name="P40"/>
      <w:bookmarkEnd w:id="0"/>
      <w:r>
        <w:t>ПОЛОЖЕНИЕ</w:t>
      </w:r>
    </w:p>
    <w:p w:rsidR="004B2DFC" w:rsidRDefault="004B2DFC">
      <w:pPr>
        <w:pStyle w:val="ConsPlusTitle"/>
        <w:jc w:val="center"/>
      </w:pPr>
      <w:r>
        <w:t>ОБ ОТДЕЛЕ БУХГАЛТЕРСКОГО УЧЕТА И ОТЧЕТНОСТИ АДМИНИСТРАЦИИ</w:t>
      </w:r>
    </w:p>
    <w:p w:rsidR="004B2DFC" w:rsidRDefault="004B2DFC">
      <w:pPr>
        <w:pStyle w:val="ConsPlusTitle"/>
        <w:jc w:val="center"/>
      </w:pPr>
      <w:r>
        <w:t>ГОРОДА НОВОКУЗНЕЦКА</w:t>
      </w:r>
    </w:p>
    <w:p w:rsidR="004B2DFC" w:rsidRDefault="004B2D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2D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DFC" w:rsidRDefault="004B2D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DFC" w:rsidRDefault="004B2D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2DFC" w:rsidRDefault="004B2D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2DFC" w:rsidRDefault="004B2D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Новокузнецкого городского Совета народных депутатов</w:t>
            </w:r>
          </w:p>
          <w:p w:rsidR="004B2DFC" w:rsidRDefault="004B2DFC">
            <w:pPr>
              <w:pStyle w:val="ConsPlusNormal"/>
              <w:jc w:val="center"/>
            </w:pPr>
            <w:r>
              <w:rPr>
                <w:color w:val="392C69"/>
              </w:rPr>
              <w:t>от 09.09.2016 N 11/154)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DFC" w:rsidRDefault="004B2DFC">
            <w:pPr>
              <w:pStyle w:val="ConsPlusNormal"/>
            </w:pPr>
          </w:p>
        </w:tc>
      </w:tr>
    </w:tbl>
    <w:p w:rsidR="004B2DFC" w:rsidRDefault="004B2DFC">
      <w:pPr>
        <w:pStyle w:val="ConsPlusNormal"/>
        <w:ind w:firstLine="540"/>
        <w:jc w:val="both"/>
      </w:pPr>
    </w:p>
    <w:p w:rsidR="004B2DFC" w:rsidRDefault="004B2DFC">
      <w:pPr>
        <w:pStyle w:val="ConsPlusNormal"/>
        <w:jc w:val="center"/>
        <w:outlineLvl w:val="1"/>
      </w:pPr>
      <w:r>
        <w:t>1. Общие положения</w:t>
      </w:r>
    </w:p>
    <w:p w:rsidR="004B2DFC" w:rsidRDefault="004B2DFC">
      <w:pPr>
        <w:pStyle w:val="ConsPlusNormal"/>
        <w:ind w:firstLine="540"/>
        <w:jc w:val="both"/>
      </w:pPr>
    </w:p>
    <w:p w:rsidR="004B2DFC" w:rsidRDefault="004B2DFC">
      <w:pPr>
        <w:pStyle w:val="ConsPlusNormal"/>
        <w:ind w:firstLine="540"/>
        <w:jc w:val="both"/>
      </w:pPr>
      <w:r>
        <w:t>1.1. Отдел бухгалтерского учета и отчетности администрации города Новокузнецка (далее - отдел) является функциональным органом администрации города Новокузнецка и входит в систему исполнительно-распорядительных органов местного самоуправления.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1.2. В соответствии с утвержденной структурой администрации города Новокузнецка деятельность отдела координирует глава города Новокузнецка.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1.3. Отдел не имеет статуса юридического лица и не может от своего имени приобретать и осуществлять гражданские права и нести гражданские обязанности, быть истцом и ответчиком в суде.</w:t>
      </w:r>
    </w:p>
    <w:p w:rsidR="004B2DFC" w:rsidRDefault="004B2DFC">
      <w:pPr>
        <w:pStyle w:val="ConsPlusNormal"/>
        <w:jc w:val="both"/>
      </w:pPr>
      <w:r>
        <w:t xml:space="preserve">(п. 1.3 в ред. </w:t>
      </w:r>
      <w:hyperlink r:id="rId9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09.09.2016 N 11/154)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1.4. Отдел имеет штампы и бланки со своим наименованием, необходимые для осуществления его деятельности.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 xml:space="preserve">1.5. Отдел в своей деятельности руководствуется </w:t>
      </w:r>
      <w:hyperlink r:id="rId1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06.12.2011 N 402-ФЗ "О бухгалтерском учете", Бюджетным </w:t>
      </w:r>
      <w:hyperlink r:id="rId12">
        <w:r>
          <w:rPr>
            <w:color w:val="0000FF"/>
          </w:rPr>
          <w:t>кодексом</w:t>
        </w:r>
      </w:hyperlink>
      <w:r>
        <w:t xml:space="preserve"> РФ,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Кемеровской области, нормативными правовыми актами органов государственной власти Российской Федерации и Кемеровской области, </w:t>
      </w:r>
      <w:hyperlink r:id="rId13">
        <w:r>
          <w:rPr>
            <w:color w:val="0000FF"/>
          </w:rPr>
          <w:t>Уставом</w:t>
        </w:r>
      </w:hyperlink>
      <w:r>
        <w:t xml:space="preserve"> Новокузнецкого городского округа, иными муниципальными правовыми актами и настоящим Положением.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1.6. Финансирование деятельности отдела осуществляется за счет средств бюджета Новокузнецкого городского округа (далее - местный бюджет) в соответствии с утвержденной бюджетной сметой администрации города Новокузнецка.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1.7. Отдел в своей деятельности по вопросам, относящимся к компетенции отдела, взаимодействует со всеми функциональными, отраслевыми и территориальными органами администрации города Новокузнецка, с Управлением Федерального казначейства по Кемеровской области и инспекциями Федеральной налоговой службы России города Новокузнецка Кемеровской области, с департаментами Администрации Кемеровской области, со статистическими управлениями и внебюджетными фондами РФ, с другими органами государственной власти и местного самоуправления, предприятиями и организациями всех форм собственности, гражданами.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1.8. Работники отдела являются муниципальными служащими, на которых в полном объеме распространяется законодательство о муниципальной службе, и работниками, осуществляющими техническое обеспечение деятельности органа местного самоуправления.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1.9. Изменения и дополнения в настоящее Положение вносятся на основании решения Новокузнецкого городского Совета народных депутатов в установленном порядке.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lastRenderedPageBreak/>
        <w:t>1.10. Место нахождения отдела: 654080, г. Новокузнецк, ул. Кирова, д. 71.</w:t>
      </w:r>
    </w:p>
    <w:p w:rsidR="004B2DFC" w:rsidRDefault="004B2DFC">
      <w:pPr>
        <w:pStyle w:val="ConsPlusNormal"/>
        <w:ind w:firstLine="540"/>
        <w:jc w:val="both"/>
      </w:pPr>
    </w:p>
    <w:p w:rsidR="004B2DFC" w:rsidRDefault="004B2DFC">
      <w:pPr>
        <w:pStyle w:val="ConsPlusNormal"/>
        <w:jc w:val="center"/>
        <w:outlineLvl w:val="1"/>
      </w:pPr>
      <w:r>
        <w:t>2. Основные задачи отдела</w:t>
      </w:r>
    </w:p>
    <w:p w:rsidR="004B2DFC" w:rsidRDefault="004B2DFC">
      <w:pPr>
        <w:pStyle w:val="ConsPlusNormal"/>
        <w:ind w:firstLine="540"/>
        <w:jc w:val="both"/>
      </w:pPr>
    </w:p>
    <w:p w:rsidR="004B2DFC" w:rsidRDefault="004B2DFC">
      <w:pPr>
        <w:pStyle w:val="ConsPlusNormal"/>
        <w:ind w:firstLine="540"/>
        <w:jc w:val="both"/>
      </w:pPr>
      <w:r>
        <w:t>Основными задачами отдела являются: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2.1. Организация бухгалтерского учета и отчетности финансово-хозяйственной деятельности администрации города Новокузнецка, кроме органов администрации города Новокузнецка, обладающих правами юридического лица (далее - администрация города Новокузнецка), в соответствии с действующим законодательством РФ.</w:t>
      </w:r>
    </w:p>
    <w:p w:rsidR="004B2DFC" w:rsidRDefault="004B2DF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09.09.2016 N 11/154)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 xml:space="preserve">2.2. Ведение налогового учета в соответствии с Налоговым </w:t>
      </w:r>
      <w:hyperlink r:id="rId15">
        <w:r>
          <w:rPr>
            <w:color w:val="0000FF"/>
          </w:rPr>
          <w:t>кодексом</w:t>
        </w:r>
      </w:hyperlink>
      <w:r>
        <w:t xml:space="preserve"> РФ и иными нормативными правовыми актами Российской Федерации по вопросам налогообложения.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2.3. Формирование учетной политики, руководствуясь законодательством Российской Федерации о бухгалтерском учете, федеральными и отраслевыми стандартами.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2.4. Составление бюджетной сметы администрации города Новокузнецка на очередной финансовый год и плановый период.</w:t>
      </w:r>
    </w:p>
    <w:p w:rsidR="004B2DFC" w:rsidRDefault="004B2DFC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09.09.2016 N 11/154)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2.5. Обеспечение систематического контроля за исполнением утвержденных в установленном порядке лимитов бюджетных обязательств, бюджетной сметы, соблюдение бюджетной дисциплины, обеспечение строгого режима экономии материальных ценностей и денежных средств.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2.6. Соблюдение действующего законодательства при выполнении финансово-хозяйственных операций и составлении первичных учетных документов при их совершении.</w:t>
      </w:r>
    </w:p>
    <w:p w:rsidR="004B2DFC" w:rsidRDefault="004B2DFC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09.09.2016 N 11/154)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Своевременное отражение данных первичных учетных документов в регистрах бухгалтерского учета.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2.7. Проведение инвентаризации имущества и обязательств администрации города Новокузнецка в установленные сроки в соответствии с действующим законодательством РФ.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2.8. Обеспечение строгого соблюдения кассовой и расчетной дисциплины в соответствии с порядком ведения кассовых операций на территории РФ.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2.9. Осуществление контроля за расходованием фонда заработной платы и материального поощрения.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2.10. Своевременная выплата заработной платы работникам администрации города Новокузнецка и других выплат работникам администрации и гражданам города Новокузнецка.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2.11. Анализ состояния финансовой деятельности администрации города Новокузнецка, подготовка на основе анализа полной и достоверной информации о хозяйственных операциях, финансовом состоянии и финансовых результатах деятельности администрации города Новокузнецка; предоставление данной информации в соответствующие органы в установленном порядке.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 xml:space="preserve">2.12. Формирование полной и достоверной, своевременной и качественной бухгалтерской (финансовой) отчетности об исполнении бюджетной сметы администрации города Новокузнецка, выполнение муниципальных программ, проведение общегородских мероприятий на основе данных первичных документов и бухгалтерских записей, предоставление отчетности в </w:t>
      </w:r>
      <w:r>
        <w:lastRenderedPageBreak/>
        <w:t>установленном порядке в соответствующие органы.</w:t>
      </w:r>
    </w:p>
    <w:p w:rsidR="004B2DFC" w:rsidRDefault="004B2DFC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09.09.2016 N 11/154)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2.13. Своевременное составление и предоставление достоверной налоговой отчетности в инспекцию Федеральной налоговой службы России и государственные внебюджетные фонды.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2.14. Обеспечение должного порядка хранения бухгалтерской документации в соответствии с правилами организации государственного архивного дела.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2.15. Принятие мер по предупреждению неэффективного и нецелевого расходования денежных средств, товарно-материальных ценностей, нарушений бюджетного, налогового, финансово-хозяйственного законодательства.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2.16. Контроль за: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- наличием, сохранностью имущества, закрепленного на праве оперативного управления за администрацией города Новокузнецка;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- исполнением обязательств администрации города Новокузнецка;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- использованием материальных, трудовых и финансовых ресурсов администрации города Новокузнецка в соответствии с утвержденными нормами, нормативами.</w:t>
      </w:r>
    </w:p>
    <w:p w:rsidR="004B2DFC" w:rsidRDefault="004B2DFC">
      <w:pPr>
        <w:pStyle w:val="ConsPlusNormal"/>
        <w:ind w:firstLine="540"/>
        <w:jc w:val="both"/>
      </w:pPr>
    </w:p>
    <w:p w:rsidR="004B2DFC" w:rsidRDefault="004B2DFC">
      <w:pPr>
        <w:pStyle w:val="ConsPlusNormal"/>
        <w:jc w:val="center"/>
        <w:outlineLvl w:val="1"/>
      </w:pPr>
      <w:r>
        <w:t>3. Основные функции отдела</w:t>
      </w:r>
    </w:p>
    <w:p w:rsidR="004B2DFC" w:rsidRDefault="004B2DFC">
      <w:pPr>
        <w:pStyle w:val="ConsPlusNormal"/>
        <w:ind w:firstLine="540"/>
        <w:jc w:val="both"/>
      </w:pPr>
    </w:p>
    <w:p w:rsidR="004B2DFC" w:rsidRDefault="004B2DFC">
      <w:pPr>
        <w:pStyle w:val="ConsPlusNormal"/>
        <w:ind w:firstLine="540"/>
        <w:jc w:val="both"/>
      </w:pPr>
      <w:r>
        <w:t>В целях реализации возложенных задач отдел осуществляет следующие функции: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3.1. Организует и ведет бухгалтерский учет средств, выделяемых из бюджета Новокузнецкого городского округа, в соответствии с федеральным законодательством и нормативными правовыми актами по организации бухгалтерского учета в бюджетных учреждениях.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3.2. Вносит изменения в учетную политику в соответствии с действующим законодательством РФ.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3.3. Составляет бюджетные сметы администрации города Новокузнецка на очередной финансовый год и плановый период и представляет их на утверждение в установленном порядке.</w:t>
      </w:r>
    </w:p>
    <w:p w:rsidR="004B2DFC" w:rsidRDefault="004B2DFC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09.09.2016 N 11/154)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3.4. Ведет реестр расходных обязательств главного распорядителя бюджетных средств.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 xml:space="preserve">3.5. Осуществляет полномочия главного администратора доходов и главного администратора источников финансирования дефицита бюджета Новокузнецкого городского округа в соответствии с Бюджетным </w:t>
      </w:r>
      <w:hyperlink r:id="rId20">
        <w:r>
          <w:rPr>
            <w:color w:val="0000FF"/>
          </w:rPr>
          <w:t>кодексом</w:t>
        </w:r>
      </w:hyperlink>
      <w:r>
        <w:t xml:space="preserve"> РФ и иными правовыми актами.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3.6. Ведет достоверный и точный учет исполнения бюджетной сметы, подготавливает ежемесячный, ежеквартальный, полугодовой и годовой отчеты об исполнении бюджетной сметы администрации города Новокузнецка согласно экономической классификации.</w:t>
      </w:r>
    </w:p>
    <w:p w:rsidR="004B2DFC" w:rsidRDefault="004B2DFC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09.09.2016 N 11/154)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3.7. Осуществляет предварительный и текущий контроль за соответствием осуществляемых хозяйственных операций законодательству Российской Федерации, а также за заключением договоров (контрактов, соглашений) в соответствии с утвержденными лимитами бюджетных обязательств, бюджетной сметой.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 xml:space="preserve">3.8. Своевременно и правильно оформляет первичные учетные документы по факту совершения финансово-хозяйственных операций с последующим отражением их в регистрах </w:t>
      </w:r>
      <w:r>
        <w:lastRenderedPageBreak/>
        <w:t>бухгалтерского учета.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3.9. Производит выдачу и контролирует учет выданных доверенностей на получение товарно-материальных ценностей.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3.10. Обеспечивает достоверный учет основных средств, материальных ценностей, денежных средств.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3.11. Проводит своевременное оприходование и списание материальных ценностей и осуществляет проверки товарно-материальных ценностей у материально ответственных лиц.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3.12. Организует и принимает участие в инвентаризации имущества и обязательств администрации города Новокузнецка в соответствии с действующим законодательством РФ. Своевременно и правильно определяет результаты инвентаризации и отражает их в учете.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3.13. Осуществляет начисление и выплату в установленные сроки заработной платы и других выплат работникам администрации и гражданам города Новокузнецка.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3.14. Производит начисление налогов, сборов и других обязательных платежей и их перечисление в бюджеты бюджетной системы Российской Федерации и государственные внебюджетные фонды.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3.15. Готовит и выдает работникам администрации города Новокузнецка справки о заработной плате.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3.16. Осуществляет учет, хранение и расходование наличных денежных средств, находящихся в кассе администрации города Новокузнецка, в соответствии с порядком ведения кассовых операций на территории РФ. Осуществляет выписку чеков и хранение чековых книжек с соблюдением установленного порядка. Оформляет приходные и расходные кассовые ордера и своевременно отражает кассовые операции по ним в кассовой книге. Не допускает накопления в кассе наличных денежных средств сверх установленного лимита остатка наличных денег.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3.17. Ведет расчеты с подотчетными лицами, осуществляет контроль за денежными авансами, выдаваемыми на хозяйственные нужды, расходы на командировки. Принимает авансовые отчеты, другие первичные документы с обязательной проверкой правильности оформления, наличия всех документов, подтверждающих расходование средств по назначению.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3.18. Проверяет сметную (проектно-сметную) документацию и акты приемки выполненных работ (услуг) по договорам (контрактам, соглашениям), заключенным администрацией города Новокузнецка.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3.19. Ведет бухгалтерский учет и отчетность по исполнению бюджетной сметы на проведение общегородских мероприятий и муниципальных программ.</w:t>
      </w:r>
    </w:p>
    <w:p w:rsidR="004B2DFC" w:rsidRDefault="004B2DFC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09.09.2016 N 11/154)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3.20. Осуществляет исполнение распоряжений администрации города Новокузнецка о расходовании средств резервного фонда администрации города Новокузнецка.</w:t>
      </w:r>
    </w:p>
    <w:p w:rsidR="004B2DFC" w:rsidRDefault="004B2DFC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09.09.2016 N 11/154)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3.21. Регулярно собирает данные о задолженности и неоплаченных счетах администрации города Новокузнецка, принимает меры к своевременному проведению расчетов с поставщиками (подрядчиками, исполнителями) товаров (работ, услуг), а также ко взысканию недостач, дебиторской задолженности и других потерь; составляет акты сверки расчетов в установленные сроки; осуществляет и контролирует расчеты с дебиторами-кредиторами, а также своевременность и законность списания с бухгалтерского баланса недостач, потерь, дебиторской задолженности; принимает меры по сокращению кредиторской задолженности.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lastRenderedPageBreak/>
        <w:t>3.22. Применяет унифицированные формы первичной документации и регистры бухгалтерского учета в соответствии с бюджетным законодательством РФ, соблюдает порядок документооборота.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3.23. Составляет промежуточный и годовой бухгалтерский (финансовый) отчет и другую установленную законодательством отчетность для представления в установленные сроки в Финансовое управление города Новокузнецка.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3.24. Заполняет промежуточные и годовые формы налоговой отчетности и предоставляет их в установленные сроки в инспекцию Федеральной налоговой службы России и государственные внебюджетные фонды.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3.25. Готовит и предоставляет статистическую отчетность в установленные сроки в государственные органы статистики.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3.26. Предоставляет информацию о начислениях в государственную информационную систему о государственных и муниципальных платежах в соответствии с установленным порядком.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3.27. Принимает участие в комплексных проверках по вопросам финансово-хозяйственной деятельности.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3.28. Проводит инструктаж материально ответственных лиц по вопросам учета и сохранности ценностей, находящихся на ответственном хранении.</w:t>
      </w:r>
    </w:p>
    <w:p w:rsidR="004B2DFC" w:rsidRDefault="004B2DFC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09.09.2016 N 11/154)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3.29. Оказывает содействие и методическую помощь органам администрации города Новокузнецка по вопросам своей компетенции.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3.30. Проводит работу по внедрению современных технологий автоматизации процесса ведения бухгалтерского учета и отчетности.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3.31. Обеспечивает сохранность бухгалтерских документов, оформление и передачу их в установленном порядке в архив.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3.32. Обеспечивает знание и систематический учет положений, инструкций, методических указаний по вопросам учета и отчетности, других нормативных документов, относящихся к компетенции бухгалтерских служб бюджетных организаций.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3.33. Выступает инициатором признания безнадежной к взысканию задолженности по платежам в местный бюджет, в отношении которых администратором доходов бюджета является администрация города Новокузнецка: проводит работу по выявлению задолженности по платежам в местный бюджет, осуществляет сбор, оформление необходимых документов и выносит вопрос о признании безнадежной к взысканию задолженности по платежам в местный бюджет на рассмотрение комиссии в целях подготовки решений о признании безнадежной к взысканию задолженности по платежам в местный бюджет.</w:t>
      </w:r>
    </w:p>
    <w:p w:rsidR="004B2DFC" w:rsidRDefault="004B2DFC">
      <w:pPr>
        <w:pStyle w:val="ConsPlusNormal"/>
        <w:jc w:val="both"/>
      </w:pPr>
      <w:r>
        <w:t xml:space="preserve">(п. 3.33 введен </w:t>
      </w:r>
      <w:hyperlink r:id="rId25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09.09.2016 N 11/154)</w:t>
      </w:r>
    </w:p>
    <w:p w:rsidR="004B2DFC" w:rsidRDefault="004B2DFC">
      <w:pPr>
        <w:pStyle w:val="ConsPlusNormal"/>
        <w:ind w:firstLine="540"/>
        <w:jc w:val="both"/>
      </w:pPr>
    </w:p>
    <w:p w:rsidR="004B2DFC" w:rsidRDefault="004B2DFC">
      <w:pPr>
        <w:pStyle w:val="ConsPlusNormal"/>
        <w:jc w:val="center"/>
        <w:outlineLvl w:val="1"/>
      </w:pPr>
      <w:r>
        <w:t>4. Права и обязанности отдела</w:t>
      </w:r>
    </w:p>
    <w:p w:rsidR="004B2DFC" w:rsidRDefault="004B2DFC">
      <w:pPr>
        <w:pStyle w:val="ConsPlusNormal"/>
        <w:ind w:firstLine="540"/>
        <w:jc w:val="both"/>
      </w:pPr>
    </w:p>
    <w:p w:rsidR="004B2DFC" w:rsidRDefault="004B2DFC">
      <w:pPr>
        <w:pStyle w:val="ConsPlusNormal"/>
        <w:ind w:firstLine="540"/>
        <w:jc w:val="both"/>
      </w:pPr>
      <w:r>
        <w:t>4.1. Отдел для реализации возложенных на него задач и функций имеет право: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4.1.1. Запрашивать и получать в пределах своих полномочий от должностных лиц администрации города Новокузнецка необходимые пояснения, материалы и документы, подтверждающие хозяйственную деятельность и необходимые для выполнения задач, возложенных на отдел.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lastRenderedPageBreak/>
        <w:t>4.1.2. Давать в пределах своей компетенции указания органам администрации города Новокузнецка по заполнению, оформлению финансовой документации.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4.1.3. Разрабатывать и вносить на рассмотрение главе города проекты муниципальных правовых актов по вопросам, отнесенным к компетенции отдела.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4.1.4. Принимать участие в совещаниях, учебных и консультационных семинарах, проверках и других мероприятиях, проводимых администрацией города Новокузнецка по вопросам, касающимся деятельности отдела.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4.1.5. Пользоваться в установленном порядке информационными базами данных администрации города Новокузнецка, компьютерной, копировальной техникой, использовать муниципальные системы связи и коммуникации.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4.1.6. Соблюдать документооборот по ведению финансово-хозяйственных операций, начислению и выплате заработной платы работникам администрации города Новокузнецка.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4.1.7. Рассматривать и согласовывать (визировать) договоры, контракты и соглашения, заключаемые администрацией города Новокузнецка, а также муниципальные правовые акты по вопросам компетенции отдела.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4.1.8. Не принимать к исполнению и оформлению документы по операциям, которые противоречат действующему законодательству, нарушают договорную и финансовую дисциплину без соответствующего распоряжения главы города. Возвращать на доработку некачественно подготовленные финансовые документы.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4.1.9. Представлять главе города предложения о наложении взысканий на лиц, допустивших некачественные оформление и составление документов, несвоевременную передачу в отдел, а также допустивших недостоверность содержащихся в документах данных.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4.1.10. Вносить предложения по совершенствованию работы администрации города Новокузнецка по вопросам, отнесенным к ведению отдела.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4.1.11. Представительствовать в установленном порядке от имени администрации города Новокузнецка по вопросам, относящимся к компетенции отдела во взаимоотношениях с налоговыми, финансовыми органами, органами государственных внебюджетных фондов, банками, кредитными учреждениями, иными государственными и муниципальными органами, а также другими предприятиями, организациями, учреждениями.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4.2. Работники отдела обязаны: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4.2.1. Обеспечивать хранение документов отдела и личных карточек по начислению заработной платы.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4.2.2. Осуществлять свои полномочия в соответствии с должностными инструкциями.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4.2.3. Совершенствовать уровень профессиональной квалификации работников отдела.</w:t>
      </w:r>
    </w:p>
    <w:p w:rsidR="004B2DFC" w:rsidRDefault="004B2DFC">
      <w:pPr>
        <w:pStyle w:val="ConsPlusNormal"/>
        <w:ind w:firstLine="540"/>
        <w:jc w:val="both"/>
      </w:pPr>
    </w:p>
    <w:p w:rsidR="004B2DFC" w:rsidRDefault="004B2DFC">
      <w:pPr>
        <w:pStyle w:val="ConsPlusNormal"/>
        <w:jc w:val="center"/>
        <w:outlineLvl w:val="1"/>
      </w:pPr>
      <w:r>
        <w:t>5. Организация деятельности отдела</w:t>
      </w:r>
    </w:p>
    <w:p w:rsidR="004B2DFC" w:rsidRDefault="004B2DFC">
      <w:pPr>
        <w:pStyle w:val="ConsPlusNormal"/>
        <w:ind w:firstLine="540"/>
        <w:jc w:val="both"/>
      </w:pPr>
    </w:p>
    <w:p w:rsidR="004B2DFC" w:rsidRDefault="004B2DFC">
      <w:pPr>
        <w:pStyle w:val="ConsPlusNormal"/>
        <w:ind w:firstLine="540"/>
        <w:jc w:val="both"/>
      </w:pPr>
      <w:r>
        <w:t xml:space="preserve">5.1. Отдел возглавляет начальник, назначаемый и освобождаемый от должности главой города, в соответствии с действующим трудовым законодательством, законодательством о муниципальной службе, </w:t>
      </w:r>
      <w:hyperlink r:id="rId26">
        <w:r>
          <w:rPr>
            <w:color w:val="0000FF"/>
          </w:rPr>
          <w:t>Уставом</w:t>
        </w:r>
      </w:hyperlink>
      <w:r>
        <w:t xml:space="preserve"> Новокузнецкого городского округа и иными муниципальными правовыми актами.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5.2. Начальник отдела несет ответственность: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lastRenderedPageBreak/>
        <w:t>- за ненадлежащее исполнение или неисполнение своих должностных обязанностей, предусмотренных должностной инструкцией, в пределах, определенных действующим трудовым законодательством Российской Федерации;</w:t>
      </w:r>
    </w:p>
    <w:p w:rsidR="004B2DFC" w:rsidRDefault="004B2DFC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09.09.2016 N 11/154)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- за правонарушения и причинение материального ущерба, совершенные в процессе осуществления своей деятельности, в пределах, определенных действующим гражданским, административным и уголовным законодательством Российской Федерации.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5.3. Начальник отдела: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5.3.1. Обеспечивает организацию работы и руководство деятельности отдела.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5.3.2. Определяет полномочия и распределяет обязанности между работниками отдела, разрабатывает должностные инструкции работников отдела и представляет их на утверждение главе города.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5.3.3. Представляет на утверждение главе города штатную численность отдела.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5.3.4. Осуществляет координацию деятельности работников отдела при выполнении возложенных на них задач и функций.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5.3.5. Подписывает документы в соответствии с действующим законодательством РФ.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5.3.6. Согласовывает проекты правовых актов по вопросам, касающимся деятельности отдела.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5.3.7. Обеспечивает подготовку и составляет отчетность о финансово-хозяйственной деятельности администрации города Новокузнецка.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5.3.8. Предоставляет материалы для применения к работникам отдела мер поощрения и дисциплинарных взысканий.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5.3.9. Принимает меры по предотвращению и урегулированию конфликта интересов, противодействию коррупции в соответствии с действующим законодательством Российской Федерации.</w:t>
      </w:r>
    </w:p>
    <w:p w:rsidR="004B2DFC" w:rsidRDefault="004B2DFC">
      <w:pPr>
        <w:pStyle w:val="ConsPlusNormal"/>
        <w:jc w:val="both"/>
      </w:pPr>
      <w:r>
        <w:t xml:space="preserve">(п. 5.3.9 введен </w:t>
      </w:r>
      <w:hyperlink r:id="rId28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09.09.2016 N 11/154)</w:t>
      </w:r>
    </w:p>
    <w:p w:rsidR="004B2DFC" w:rsidRDefault="004B2DFC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5.3.10</w:t>
        </w:r>
      </w:hyperlink>
      <w:r>
        <w:t>. Осуществляет иные права и обязанности, предусмотренные законодательством Российской Федерации, Кемеровской области, муниципальными правовыми актами, настоящим Положением, должностной инструкцией.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5.4. На период временного отсутствия начальника отдела (отпуск, командировка, временная нетрудоспособность) заместитель начальника отдела исполняет его обязанности.</w:t>
      </w:r>
    </w:p>
    <w:p w:rsidR="004B2DFC" w:rsidRDefault="004B2DFC">
      <w:pPr>
        <w:pStyle w:val="ConsPlusNormal"/>
        <w:spacing w:before="220"/>
        <w:ind w:firstLine="540"/>
        <w:jc w:val="both"/>
      </w:pPr>
      <w:r>
        <w:t>5.5. Назначение на должность и освобождение от должности работников отдела, применение мер поощрения и дисциплинарных взысканий, предоставление отпусков осуществляются главой города.</w:t>
      </w:r>
    </w:p>
    <w:p w:rsidR="004B2DFC" w:rsidRDefault="004B2DFC">
      <w:pPr>
        <w:pStyle w:val="ConsPlusNormal"/>
        <w:ind w:firstLine="540"/>
        <w:jc w:val="both"/>
      </w:pPr>
    </w:p>
    <w:p w:rsidR="004B2DFC" w:rsidRDefault="004B2DFC">
      <w:pPr>
        <w:pStyle w:val="ConsPlusNormal"/>
        <w:jc w:val="right"/>
      </w:pPr>
      <w:r>
        <w:t>Заместитель председателя</w:t>
      </w:r>
    </w:p>
    <w:p w:rsidR="004B2DFC" w:rsidRDefault="004B2DFC">
      <w:pPr>
        <w:pStyle w:val="ConsPlusNormal"/>
        <w:jc w:val="right"/>
      </w:pPr>
      <w:r>
        <w:t>Новокузнецкого городского Совета</w:t>
      </w:r>
    </w:p>
    <w:p w:rsidR="004B2DFC" w:rsidRDefault="004B2DFC">
      <w:pPr>
        <w:pStyle w:val="ConsPlusNormal"/>
        <w:jc w:val="right"/>
      </w:pPr>
      <w:r>
        <w:t>народных депутатов</w:t>
      </w:r>
    </w:p>
    <w:p w:rsidR="004B2DFC" w:rsidRDefault="004B2DFC">
      <w:pPr>
        <w:pStyle w:val="ConsPlusNormal"/>
        <w:jc w:val="right"/>
      </w:pPr>
      <w:r>
        <w:t>Н.М.ГАЙНУЛИНА</w:t>
      </w:r>
    </w:p>
    <w:p w:rsidR="004B2DFC" w:rsidRDefault="004B2DFC">
      <w:pPr>
        <w:pStyle w:val="ConsPlusNormal"/>
        <w:ind w:firstLine="540"/>
        <w:jc w:val="both"/>
      </w:pPr>
    </w:p>
    <w:p w:rsidR="004B2DFC" w:rsidRDefault="004B2DFC">
      <w:pPr>
        <w:pStyle w:val="ConsPlusNormal"/>
        <w:ind w:firstLine="540"/>
        <w:jc w:val="both"/>
      </w:pPr>
    </w:p>
    <w:p w:rsidR="004B2DFC" w:rsidRDefault="004B2D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3D28" w:rsidRDefault="000C3D28">
      <w:bookmarkStart w:id="1" w:name="_GoBack"/>
      <w:bookmarkEnd w:id="1"/>
    </w:p>
    <w:sectPr w:rsidR="000C3D28" w:rsidSect="004C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FC"/>
    <w:rsid w:val="000C3D28"/>
    <w:rsid w:val="004B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0C300-3510-40CE-B1CE-B1A6F5E3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D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2D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2D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68CF92C8AA60F311DD5281575166C9E12C2AB16C689075E34F079422F3F08F553F0F3E0970D48EC72C4B71C6FBE3EE427544998377C4A7749AE9V5lCE" TargetMode="External"/><Relationship Id="rId13" Type="http://schemas.openxmlformats.org/officeDocument/2006/relationships/hyperlink" Target="consultantplus://offline/ref=2268CF92C8AA60F311DD5281575166C9E12C2AB16E699470E64F079422F3F08F553F0F3E0970D48EC62E4C77C6FBE3EE427544998377C4A7749AE9V5lCE" TargetMode="External"/><Relationship Id="rId18" Type="http://schemas.openxmlformats.org/officeDocument/2006/relationships/hyperlink" Target="consultantplus://offline/ref=2268CF92C8AA60F311DD5281575166C9E12C2AB16C689075E34F079422F3F08F553F0F3E0970D48EC72C4A77C6FBE3EE427544998377C4A7749AE9V5lCE" TargetMode="External"/><Relationship Id="rId26" Type="http://schemas.openxmlformats.org/officeDocument/2006/relationships/hyperlink" Target="consultantplus://offline/ref=2268CF92C8AA60F311DD5281575166C9E12C2AB16E699470E64F079422F3F08F553F0F3E0970D48EC62D4F70C6FBE3EE427544998377C4A7749AE9V5l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268CF92C8AA60F311DD5281575166C9E12C2AB16C689075E34F079422F3F08F553F0F3E0970D48EC72C4A77C6FBE3EE427544998377C4A7749AE9V5lCE" TargetMode="External"/><Relationship Id="rId7" Type="http://schemas.openxmlformats.org/officeDocument/2006/relationships/hyperlink" Target="consultantplus://offline/ref=2268CF92C8AA60F311DD5281575166C9E12C2AB16E699470E64F079422F3F08F553F0F3E0970D48EC62E4C77C6FBE3EE427544998377C4A7749AE9V5lCE" TargetMode="External"/><Relationship Id="rId12" Type="http://schemas.openxmlformats.org/officeDocument/2006/relationships/hyperlink" Target="consultantplus://offline/ref=2268CF92C8AA60F311DD4C8C413D39C5E22175BC606D9D24BA105CC975FAFAD800700E704C78CB8FC5324977CFVAlCE" TargetMode="External"/><Relationship Id="rId17" Type="http://schemas.openxmlformats.org/officeDocument/2006/relationships/hyperlink" Target="consultantplus://offline/ref=2268CF92C8AA60F311DD5281575166C9E12C2AB16C689075E34F079422F3F08F553F0F3E0970D48EC72C4A76C6FBE3EE427544998377C4A7749AE9V5lCE" TargetMode="External"/><Relationship Id="rId25" Type="http://schemas.openxmlformats.org/officeDocument/2006/relationships/hyperlink" Target="consultantplus://offline/ref=2268CF92C8AA60F311DD5281575166C9E12C2AB16C689075E34F079422F3F08F553F0F3E0970D48EC72C4A72C6FBE3EE427544998377C4A7749AE9V5lC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68CF92C8AA60F311DD5281575166C9E12C2AB16C689075E34F079422F3F08F553F0F3E0970D48EC72C4A77C6FBE3EE427544998377C4A7749AE9V5lCE" TargetMode="External"/><Relationship Id="rId20" Type="http://schemas.openxmlformats.org/officeDocument/2006/relationships/hyperlink" Target="consultantplus://offline/ref=2268CF92C8AA60F311DD4C8C413D39C5E22175BC606D9D24BA105CC975FAFAD800700E704C78CB8FC5324977CFVAlCE" TargetMode="External"/><Relationship Id="rId29" Type="http://schemas.openxmlformats.org/officeDocument/2006/relationships/hyperlink" Target="consultantplus://offline/ref=2268CF92C8AA60F311DD5281575166C9E12C2AB16C689075E34F079422F3F08F553F0F3E0970D48EC72C4977C6FBE3EE427544998377C4A7749AE9V5l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68CF92C8AA60F311DD4C8C413D39C5E22175BD696F9D24BA105CC975FAFAD81270567C4D7DD189CF271F2689FABFAB1266449E8374C6BBV7l5E" TargetMode="External"/><Relationship Id="rId11" Type="http://schemas.openxmlformats.org/officeDocument/2006/relationships/hyperlink" Target="consultantplus://offline/ref=2268CF92C8AA60F311DD4C8C413D39C5E22575BC6D6A9D24BA105CC975FAFAD800700E704C78CB8FC5324977CFVAlCE" TargetMode="External"/><Relationship Id="rId24" Type="http://schemas.openxmlformats.org/officeDocument/2006/relationships/hyperlink" Target="consultantplus://offline/ref=2268CF92C8AA60F311DD5281575166C9E12C2AB16C689075E34F079422F3F08F553F0F3E0970D48EC72C4A73C6FBE3EE427544998377C4A7749AE9V5lCE" TargetMode="External"/><Relationship Id="rId5" Type="http://schemas.openxmlformats.org/officeDocument/2006/relationships/hyperlink" Target="consultantplus://offline/ref=2268CF92C8AA60F311DD5281575166C9E12C2AB16C689075E34F079422F3F08F553F0F3E0970D48EC72C4B71C6FBE3EE427544998377C4A7749AE9V5lCE" TargetMode="External"/><Relationship Id="rId15" Type="http://schemas.openxmlformats.org/officeDocument/2006/relationships/hyperlink" Target="consultantplus://offline/ref=2268CF92C8AA60F311DD4C8C413D39C5E22277B8616A9D24BA105CC975FAFAD800700E704C78CB8FC5324977CFVAlCE" TargetMode="External"/><Relationship Id="rId23" Type="http://schemas.openxmlformats.org/officeDocument/2006/relationships/hyperlink" Target="consultantplus://offline/ref=2268CF92C8AA60F311DD5281575166C9E12C2AB16C689075E34F079422F3F08F553F0F3E0970D48EC72C4A74C6FBE3EE427544998377C4A7749AE9V5lCE" TargetMode="External"/><Relationship Id="rId28" Type="http://schemas.openxmlformats.org/officeDocument/2006/relationships/hyperlink" Target="consultantplus://offline/ref=2268CF92C8AA60F311DD5281575166C9E12C2AB16C689075E34F079422F3F08F553F0F3E0970D48EC72C4A7FC6FBE3EE427544998377C4A7749AE9V5lCE" TargetMode="External"/><Relationship Id="rId10" Type="http://schemas.openxmlformats.org/officeDocument/2006/relationships/hyperlink" Target="consultantplus://offline/ref=2268CF92C8AA60F311DD4C8C413D39C5E42F73B9633ECA26EB4552CC7DAAA0C804395A78537CD790C52C49V7l4E" TargetMode="External"/><Relationship Id="rId19" Type="http://schemas.openxmlformats.org/officeDocument/2006/relationships/hyperlink" Target="consultantplus://offline/ref=2268CF92C8AA60F311DD5281575166C9E12C2AB16C689075E34F079422F3F08F553F0F3E0970D48EC72C4A77C6FBE3EE427544998377C4A7749AE9V5lCE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268CF92C8AA60F311DD5281575166C9E12C2AB16C689075E34F079422F3F08F553F0F3E0970D48EC72C4B70C6FBE3EE427544998377C4A7749AE9V5lCE" TargetMode="External"/><Relationship Id="rId14" Type="http://schemas.openxmlformats.org/officeDocument/2006/relationships/hyperlink" Target="consultantplus://offline/ref=2268CF92C8AA60F311DD5281575166C9E12C2AB16C689075E34F079422F3F08F553F0F3E0970D48EC72C4B7EC6FBE3EE427544998377C4A7749AE9V5lCE" TargetMode="External"/><Relationship Id="rId22" Type="http://schemas.openxmlformats.org/officeDocument/2006/relationships/hyperlink" Target="consultantplus://offline/ref=2268CF92C8AA60F311DD5281575166C9E12C2AB16C689075E34F079422F3F08F553F0F3E0970D48EC72C4A75C6FBE3EE427544998377C4A7749AE9V5lCE" TargetMode="External"/><Relationship Id="rId27" Type="http://schemas.openxmlformats.org/officeDocument/2006/relationships/hyperlink" Target="consultantplus://offline/ref=2268CF92C8AA60F311DD5281575166C9E12C2AB16C689075E34F079422F3F08F553F0F3E0970D48EC72C4A70C6FBE3EE427544998377C4A7749AE9V5lC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3772</Words>
  <Characters>21501</Characters>
  <Application>Microsoft Office Word</Application>
  <DocSecurity>0</DocSecurity>
  <Lines>179</Lines>
  <Paragraphs>50</Paragraphs>
  <ScaleCrop>false</ScaleCrop>
  <Company/>
  <LinksUpToDate>false</LinksUpToDate>
  <CharactersWithSpaces>25223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2023-12-15T04:37:00Z</dcterms:created>
  <dcterms:modified xsi:type="dcterms:W3CDTF">2023-12-15T04:38:00Z</dcterms:modified>
</cp:coreProperties>
</file>